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media/image10.svg" ContentType="image/svg+xml"/>
  <Override PartName="/word/media/image2.svg" ContentType="image/svg+xml"/>
  <Override PartName="/word/media/image4.svg" ContentType="image/svg+xml"/>
  <Override PartName="/word/media/image6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hint="eastAsia" w:ascii="Times New Roman" w:hAnsi="Times New Roman" w:cs="Times New Roman"/>
          <w:b/>
          <w:bCs/>
          <w:sz w:val="32"/>
          <w:szCs w:val="40"/>
        </w:rPr>
        <w:t xml:space="preserve">Master of </w:t>
      </w:r>
      <w:r>
        <w:rPr>
          <w:rFonts w:ascii="Times New Roman" w:hAnsi="Times New Roman" w:cs="Times New Roman"/>
          <w:b/>
          <w:bCs/>
          <w:sz w:val="32"/>
          <w:szCs w:val="40"/>
        </w:rPr>
        <w:t>Social Work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About this major</w:t>
      </w:r>
    </w:p>
    <w:p>
      <w:pPr>
        <w:spacing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On the social de</w:t>
      </w:r>
      <w:r>
        <w:rPr>
          <w:rFonts w:ascii="Times New Roman" w:hAnsi="Times New Roman" w:cs="Times New Roman"/>
          <w:szCs w:val="28"/>
        </w:rPr>
        <w:t xml:space="preserve">velopment trends such as the demand for </w:t>
      </w:r>
      <w:r>
        <w:rPr>
          <w:rFonts w:hint="eastAsia" w:ascii="Times New Roman" w:hAnsi="Times New Roman" w:cs="Times New Roman"/>
          <w:szCs w:val="28"/>
        </w:rPr>
        <w:t>the F</w:t>
      </w:r>
      <w:r>
        <w:rPr>
          <w:rFonts w:ascii="Times New Roman" w:hAnsi="Times New Roman" w:cs="Times New Roman"/>
          <w:szCs w:val="28"/>
        </w:rPr>
        <w:t xml:space="preserve">ree </w:t>
      </w:r>
      <w:r>
        <w:rPr>
          <w:rFonts w:hint="eastAsia" w:ascii="Times New Roman" w:hAnsi="Times New Roman" w:cs="Times New Roman"/>
          <w:szCs w:val="28"/>
        </w:rPr>
        <w:t>T</w:t>
      </w:r>
      <w:r>
        <w:rPr>
          <w:rFonts w:ascii="Times New Roman" w:hAnsi="Times New Roman" w:cs="Times New Roman"/>
          <w:szCs w:val="28"/>
        </w:rPr>
        <w:t xml:space="preserve">rade </w:t>
      </w:r>
      <w:r>
        <w:rPr>
          <w:rFonts w:hint="eastAsia" w:ascii="Times New Roman" w:hAnsi="Times New Roman" w:cs="Times New Roman"/>
          <w:szCs w:val="28"/>
        </w:rPr>
        <w:t>P</w:t>
      </w:r>
      <w:r>
        <w:rPr>
          <w:rFonts w:ascii="Times New Roman" w:hAnsi="Times New Roman" w:cs="Times New Roman"/>
          <w:szCs w:val="28"/>
        </w:rPr>
        <w:t>ort</w:t>
      </w:r>
      <w:r>
        <w:rPr>
          <w:rFonts w:hint="eastAsia" w:ascii="Times New Roman" w:hAnsi="Times New Roman" w:cs="Times New Roman"/>
          <w:szCs w:val="28"/>
        </w:rPr>
        <w:t>, di</w:t>
      </w:r>
      <w:r>
        <w:rPr>
          <w:rFonts w:ascii="Times New Roman" w:hAnsi="Times New Roman" w:cs="Times New Roman"/>
          <w:szCs w:val="28"/>
        </w:rPr>
        <w:t>gital governance, and the national strategy of rural revitalization</w:t>
      </w:r>
      <w:r>
        <w:rPr>
          <w:rFonts w:hint="eastAsia" w:ascii="Times New Roman" w:hAnsi="Times New Roman" w:cs="Times New Roman"/>
          <w:szCs w:val="28"/>
        </w:rPr>
        <w:t>.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research orientations of this major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1. Social Work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Career outcomes: (1)</w:t>
      </w:r>
      <w:r>
        <w:rPr>
          <w:rFonts w:ascii="Times New Roman" w:hAnsi="Times New Roman" w:cs="Times New Roman"/>
          <w:szCs w:val="28"/>
        </w:rPr>
        <w:t xml:space="preserve"> the "action</w:t>
      </w:r>
      <w:r>
        <w:rPr>
          <w:rFonts w:hint="eastAsia" w:ascii="Times New Roman" w:hAnsi="Times New Roman" w:cs="Times New Roman"/>
          <w:szCs w:val="28"/>
        </w:rPr>
        <w:t>-oriented</w:t>
      </w:r>
      <w:r>
        <w:rPr>
          <w:rFonts w:ascii="Times New Roman" w:hAnsi="Times New Roman" w:cs="Times New Roman"/>
          <w:szCs w:val="28"/>
        </w:rPr>
        <w:t>" talents</w:t>
      </w:r>
      <w:r>
        <w:rPr>
          <w:rFonts w:hint="eastAsia" w:ascii="Times New Roman" w:hAnsi="Times New Roman" w:cs="Times New Roman"/>
          <w:szCs w:val="28"/>
        </w:rPr>
        <w:t xml:space="preserve"> in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hint="eastAsia" w:ascii="Times New Roman" w:hAnsi="Times New Roman" w:cs="Times New Roman"/>
          <w:szCs w:val="28"/>
        </w:rPr>
        <w:t xml:space="preserve">the field of </w:t>
      </w:r>
      <w:r>
        <w:rPr>
          <w:rFonts w:ascii="Times New Roman" w:hAnsi="Times New Roman" w:cs="Times New Roman"/>
          <w:szCs w:val="28"/>
        </w:rPr>
        <w:t>rural revitalization and government's rural governanc</w:t>
      </w:r>
      <w:r>
        <w:rPr>
          <w:rFonts w:hint="eastAsia" w:ascii="Times New Roman" w:hAnsi="Times New Roman" w:cs="Times New Roman"/>
          <w:szCs w:val="28"/>
        </w:rPr>
        <w:t xml:space="preserve">e; (2) the </w:t>
      </w:r>
      <w:r>
        <w:rPr>
          <w:rFonts w:ascii="Times New Roman" w:hAnsi="Times New Roman" w:cs="Times New Roman"/>
          <w:szCs w:val="28"/>
        </w:rPr>
        <w:t xml:space="preserve">"technical" talents in the field of </w:t>
      </w:r>
      <w:r>
        <w:rPr>
          <w:rFonts w:hint="eastAsia" w:ascii="Times New Roman" w:hAnsi="Times New Roman" w:cs="Times New Roman"/>
          <w:szCs w:val="28"/>
        </w:rPr>
        <w:t>pension</w:t>
      </w:r>
      <w:r>
        <w:rPr>
          <w:rFonts w:ascii="Times New Roman" w:hAnsi="Times New Roman" w:cs="Times New Roman"/>
          <w:szCs w:val="28"/>
        </w:rPr>
        <w:t xml:space="preserve"> service and</w:t>
      </w:r>
      <w:r>
        <w:rPr>
          <w:rFonts w:hint="eastAsia"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>health management</w:t>
      </w:r>
      <w:r>
        <w:rPr>
          <w:rFonts w:hint="eastAsia" w:ascii="Times New Roman" w:hAnsi="Times New Roman" w:cs="Times New Roman"/>
          <w:szCs w:val="28"/>
        </w:rPr>
        <w:t xml:space="preserve">; (3) the </w:t>
      </w:r>
      <w:r>
        <w:rPr>
          <w:rFonts w:ascii="Times New Roman" w:hAnsi="Times New Roman" w:cs="Times New Roman"/>
          <w:szCs w:val="28"/>
        </w:rPr>
        <w:t>“elite" talents who can</w:t>
      </w:r>
      <w:r>
        <w:rPr>
          <w:rFonts w:hint="eastAsia"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 xml:space="preserve">resolve social contradictions, construct social safety valve and enhance the modernization of government governance </w:t>
      </w:r>
      <w:r>
        <w:rPr>
          <w:rFonts w:hint="eastAsia" w:ascii="Times New Roman" w:hAnsi="Times New Roman" w:cs="Times New Roman"/>
          <w:szCs w:val="28"/>
        </w:rPr>
        <w:t>in the era of AI and Digitalization.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2.Social Policy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szCs w:val="28"/>
        </w:rPr>
        <w:t xml:space="preserve">Career outcomes: (1) social construction and social governance; (2) </w:t>
      </w:r>
      <w:r>
        <w:rPr>
          <w:rFonts w:ascii="Times New Roman" w:hAnsi="Times New Roman" w:cs="Times New Roman"/>
          <w:szCs w:val="28"/>
        </w:rPr>
        <w:t>social survey and policy evaluation</w:t>
      </w:r>
      <w:r>
        <w:rPr>
          <w:rFonts w:hint="eastAsia" w:ascii="Times New Roman" w:hAnsi="Times New Roman" w:cs="Times New Roman"/>
          <w:szCs w:val="28"/>
        </w:rPr>
        <w:t>; (3)</w:t>
      </w:r>
      <w:r>
        <w:rPr>
          <w:rFonts w:ascii="Times New Roman" w:hAnsi="Times New Roman" w:cs="Times New Roman"/>
          <w:szCs w:val="28"/>
        </w:rPr>
        <w:t xml:space="preserve"> social welfare and public policy 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main courses of this major</w:t>
      </w:r>
    </w:p>
    <w:p>
      <w:pPr>
        <w:widowControl/>
        <w:adjustRightInd w:val="0"/>
        <w:snapToGrid w:val="0"/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Social Work Theory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Method of Social Research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Advanced Social Work Practice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Ethics in Social Work</w:t>
      </w:r>
      <w:r>
        <w:rPr>
          <w:rFonts w:hint="eastAsia" w:ascii="Times New Roman" w:hAnsi="Times New Roman" w:cs="Times New Roman"/>
          <w:szCs w:val="28"/>
        </w:rPr>
        <w:t>,</w:t>
      </w:r>
      <w:r>
        <w:rPr>
          <w:rFonts w:ascii="Times New Roman" w:hAnsi="Times New Roman" w:cs="Times New Roman"/>
          <w:szCs w:val="28"/>
        </w:rPr>
        <w:t xml:space="preserve"> Social policy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Course structure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O</w:t>
      </w:r>
      <w:r>
        <w:rPr>
          <w:rFonts w:hint="eastAsia" w:ascii="Times New Roman" w:hAnsi="Times New Roman" w:cs="Times New Roman"/>
          <w:szCs w:val="28"/>
        </w:rPr>
        <w:t xml:space="preserve">ur </w:t>
      </w:r>
      <w:r>
        <w:rPr>
          <w:rFonts w:ascii="Times New Roman" w:hAnsi="Times New Roman" w:cs="Times New Roman"/>
          <w:szCs w:val="28"/>
        </w:rPr>
        <w:t>postgraduate</w:t>
      </w:r>
      <w:r>
        <w:rPr>
          <w:rFonts w:hint="eastAsia" w:ascii="Times New Roman" w:hAnsi="Times New Roman" w:cs="Times New Roman"/>
          <w:szCs w:val="28"/>
        </w:rPr>
        <w:t xml:space="preserve"> degree comprises up to four zones: 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4034155</wp:posOffset>
                </wp:positionH>
                <wp:positionV relativeFrom="paragraph">
                  <wp:posOffset>374015</wp:posOffset>
                </wp:positionV>
                <wp:extent cx="276225" cy="246380"/>
                <wp:effectExtent l="0" t="0" r="9525" b="0"/>
                <wp:wrapNone/>
                <wp:docPr id="1085828775" name="等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58" cy="246675"/>
                        </a:xfrm>
                        <a:prstGeom prst="mathEqual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等号 9" o:spid="_x0000_s1026" style="position:absolute;left:0pt;margin-left:317.65pt;margin-top:29.45pt;height:19.4pt;width:21.75pt;z-index:251662336;v-text-anchor:middle;mso-width-relative:page;mso-height-relative:page;" fillcolor="#FF0000" filled="t" stroked="t" coordsize="276358,246675" o:gfxdata="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D+6Av2QAAAAkB&#10;AAAPAAAAAAAAAAEAIAAAACIAAABkcnMvZG93bnJldi54bWxQSwECFAAUAAAACACHTuJA5nEFw4wC&#10;AAAiBQAADgAAAAAAAAABACAAAAAoAQAAZHJzL2Uyb0RvYy54bWxQSwUGAAAAAAYABgBZAQAAJgYA&#10;AAAA&#10;" path="m36631,50815l239726,50815,239726,108833,36631,108833xm36631,137841l239726,137841,239726,195859,36631,195859xe">
                <v:path o:connectlocs="239726,79824;239726,166850;138179,195859;36631,79824;36631,166850;138179,50815" o:connectangles="0,0,82,164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2879090</wp:posOffset>
                </wp:positionH>
                <wp:positionV relativeFrom="paragraph">
                  <wp:posOffset>358140</wp:posOffset>
                </wp:positionV>
                <wp:extent cx="233680" cy="268605"/>
                <wp:effectExtent l="0" t="0" r="0" b="0"/>
                <wp:wrapNone/>
                <wp:docPr id="1509217932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226.7pt;margin-top:28.2pt;height:21.15pt;width:18.4pt;z-index:251661312;v-text-anchor:middle;mso-width-relative:page;mso-height-relative:page;" fillcolor="#FF0000" filled="t" stroked="t" coordsize="233916,268368" o:gfxdata="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DceP4TbAAAA&#10;CQEAAA8AAAAAAAAAAQAgAAAAIgAAAGRycy9kb3ducmV2LnhtbFBLAQIUABQAAAAIAIdO4kAMYt5M&#10;jAIAACEFAAAOAAAAAAAAAAEAIAAAACoBAABkcnMvZTJvRG9jLnhtbFBLBQYAAAAABgAGAFkBAAAo&#10;BgAAAAA=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1911985</wp:posOffset>
                </wp:positionH>
                <wp:positionV relativeFrom="paragraph">
                  <wp:posOffset>317500</wp:posOffset>
                </wp:positionV>
                <wp:extent cx="233680" cy="267970"/>
                <wp:effectExtent l="0" t="0" r="0" b="0"/>
                <wp:wrapNone/>
                <wp:docPr id="828134672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80" cy="267970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150.55pt;margin-top:25pt;height:21.1pt;width:18.4pt;z-index:251660288;v-text-anchor:middle;mso-width-relative:page;mso-height-relative:page;" fillcolor="#FF0000" filled="t" stroked="t" coordsize="233680,267970" o:gfxdata="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CiE3z2gAAAAkB&#10;AAAPAAAAAAAAAAEAIAAAACIAAABkcnMvZG93bnJldi54bWxQSwECFAAUAAAACACHTuJAWZSjz4sC&#10;AAAgBQAADgAAAAAAAAABACAAAAApAQAAZHJzL2Uyb0RvYy54bWxQSwUGAAAAAAYABgBZAQAAJgYA&#10;AAAA&#10;" path="m30974,106504l89359,106504,89359,35519,144320,35519,144320,106504,202705,106504,202705,161465,144320,161465,144320,232450,89359,232450,89359,161465,30974,161465xe">
                <v:path o:connectlocs="202705,133985;116840,232450;30974,133985;116840,35519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754380</wp:posOffset>
                </wp:positionH>
                <wp:positionV relativeFrom="paragraph">
                  <wp:posOffset>275590</wp:posOffset>
                </wp:positionV>
                <wp:extent cx="233680" cy="268605"/>
                <wp:effectExtent l="0" t="0" r="0" b="0"/>
                <wp:wrapNone/>
                <wp:docPr id="1512887037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59.4pt;margin-top:21.7pt;height:21.15pt;width:18.4pt;z-index:251659264;v-text-anchor:middle;mso-width-relative:page;mso-height-relative:page;" fillcolor="#FF0000" filled="t" stroked="t" coordsize="233916,268368" o:gfxdata="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nzuuu2QAAAAkB&#10;AAAPAAAAAAAAAAEAIAAAACIAAABkcnMvZG93bnJldi54bWxQSwECFAAUAAAACACHTuJASYD6jIwC&#10;AAAhBQAADgAAAAAAAAABACAAAAAoAQAAZHJzL2Uyb0RvYy54bWxQSwUGAAAAAAYABgBZAQAAJgYA&#10;AAAA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w:drawing>
          <wp:inline distT="0" distB="0" distL="0" distR="0">
            <wp:extent cx="552450" cy="552450"/>
            <wp:effectExtent l="0" t="0" r="0" b="0"/>
            <wp:docPr id="736672196" name="图形 2" descr="金字塔形状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672196" name="图形 2" descr="金字塔形状 纯色填充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313" cy="55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541655" cy="541655"/>
            <wp:effectExtent l="0" t="0" r="0" b="0"/>
            <wp:docPr id="9146236" name="图形 3" descr="球体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6236" name="图形 3" descr="球体 纯色填充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379" cy="54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88950" cy="488950"/>
            <wp:effectExtent l="0" t="0" r="0" b="6350"/>
            <wp:docPr id="393295519" name="图形 6" descr="保持姿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295519" name="图形 6" descr="保持姿势 纯色填充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93" cy="49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99110" cy="499110"/>
            <wp:effectExtent l="0" t="0" r="0" b="0"/>
            <wp:docPr id="514534015" name="图形 5" descr="剪贴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34015" name="图形 5" descr="剪贴板 纯色填充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60" cy="50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616585" cy="616585"/>
            <wp:effectExtent l="0" t="0" r="0" b="0"/>
            <wp:docPr id="1577970073" name="图形 4" descr="毕业帽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970073" name="图形 4" descr="毕业帽 纯色填充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417" cy="619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Foundation Zone    Core Zone       Internship       Dissertation    Qualification</w:t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等线" w:hAnsi="等线" w:eastAsia="等线" w:cs="Times New Roman"/>
          <w:sz w:val="21"/>
          <w:szCs w:val="24"/>
        </w:rPr>
        <w:t>≥</w:t>
      </w:r>
      <w:r>
        <w:rPr>
          <w:rFonts w:hint="eastAsia" w:ascii="Times New Roman" w:hAnsi="Times New Roman" w:cs="Times New Roman"/>
          <w:sz w:val="21"/>
          <w:szCs w:val="24"/>
        </w:rPr>
        <w:t>7 credit points</w:t>
      </w:r>
      <w:r>
        <w:rPr>
          <w:rFonts w:hint="eastAsia" w:ascii="Times New Roman" w:hAnsi="Times New Roman" w:cs="Times New Roman"/>
          <w:szCs w:val="28"/>
        </w:rPr>
        <w:t xml:space="preserve">    15 credit points   6 credit points     2 credit points     </w:t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                 (</w:t>
      </w:r>
      <w:r>
        <w:rPr>
          <w:rFonts w:ascii="Times New Roman" w:hAnsi="Times New Roman" w:cs="Times New Roman"/>
          <w:szCs w:val="28"/>
        </w:rPr>
        <w:t>compulsory</w:t>
      </w:r>
      <w:r>
        <w:rPr>
          <w:rFonts w:hint="eastAsia" w:ascii="Times New Roman" w:hAnsi="Times New Roman" w:cs="Times New Roman"/>
          <w:szCs w:val="28"/>
        </w:rPr>
        <w:t>)</w:t>
      </w:r>
    </w:p>
    <w:p>
      <w:pPr>
        <w:spacing w:after="0" w:line="240" w:lineRule="auto"/>
        <w:rPr>
          <w:rFonts w:ascii="Times New Roman" w:hAnsi="Times New Roman" w:cs="Times New Roman"/>
          <w:sz w:val="21"/>
          <w:szCs w:val="24"/>
        </w:rPr>
      </w:pPr>
      <w:r>
        <w:rPr>
          <w:rFonts w:hint="eastAsia" w:ascii="Times New Roman" w:hAnsi="Times New Roman" w:cs="Times New Roman"/>
          <w:szCs w:val="28"/>
        </w:rPr>
        <w:t xml:space="preserve">                 </w:t>
      </w:r>
      <w:r>
        <w:rPr>
          <w:rFonts w:hint="eastAsia" w:ascii="等线" w:hAnsi="等线" w:eastAsia="等线" w:cs="Times New Roman"/>
          <w:sz w:val="21"/>
          <w:szCs w:val="24"/>
        </w:rPr>
        <w:t>≥</w:t>
      </w:r>
      <w:r>
        <w:rPr>
          <w:rFonts w:hint="eastAsia" w:ascii="Times New Roman" w:hAnsi="Times New Roman" w:cs="Times New Roman"/>
          <w:sz w:val="21"/>
          <w:szCs w:val="24"/>
        </w:rPr>
        <w:t>8 credit points</w:t>
      </w:r>
    </w:p>
    <w:p>
      <w:pPr>
        <w:spacing w:after="0"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 w:val="21"/>
          <w:szCs w:val="24"/>
        </w:rPr>
        <w:t xml:space="preserve">                  (electives)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                         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</w:p>
    <w:p>
      <w:pPr>
        <w:spacing w:line="240" w:lineRule="auto"/>
        <w:rPr>
          <w:rFonts w:ascii="Times New Roman" w:hAnsi="Times New Roman" w:cs="Times New Roman"/>
          <w:szCs w:val="28"/>
        </w:rPr>
      </w:pPr>
    </w:p>
    <w:p>
      <w:pPr>
        <w:spacing w:line="240" w:lineRule="auto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hint="eastAsia" w:ascii="Times New Roman" w:hAnsi="Times New Roman" w:cs="Times New Roman"/>
          <w:b/>
          <w:bCs/>
          <w:sz w:val="32"/>
          <w:szCs w:val="40"/>
        </w:rPr>
        <w:t xml:space="preserve">Master of </w:t>
      </w:r>
      <w:r>
        <w:rPr>
          <w:rFonts w:ascii="Times New Roman" w:hAnsi="Times New Roman" w:cs="Times New Roman"/>
          <w:b/>
          <w:bCs/>
          <w:sz w:val="32"/>
          <w:szCs w:val="40"/>
        </w:rPr>
        <w:t>Tourism Administration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About this major</w:t>
      </w:r>
    </w:p>
    <w:p>
      <w:pPr>
        <w:spacing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>“</w:t>
      </w:r>
      <w:r>
        <w:rPr>
          <w:rFonts w:hint="eastAsia" w:ascii="Times New Roman" w:hAnsi="Times New Roman" w:cs="Times New Roman"/>
          <w:szCs w:val="28"/>
          <w:lang w:val="en-US" w:eastAsia="zh-CN"/>
        </w:rPr>
        <w:t>Big</w:t>
      </w:r>
      <w:r>
        <w:rPr>
          <w:rFonts w:hint="eastAsia" w:ascii="Times New Roman" w:hAnsi="Times New Roman" w:cs="Times New Roman"/>
          <w:szCs w:val="28"/>
        </w:rPr>
        <w:t xml:space="preserve"> tourism, </w:t>
      </w:r>
      <w:r>
        <w:rPr>
          <w:rFonts w:hint="eastAsia" w:ascii="Times New Roman" w:hAnsi="Times New Roman" w:cs="Times New Roman"/>
          <w:szCs w:val="28"/>
          <w:lang w:val="en-US" w:eastAsia="zh-CN"/>
        </w:rPr>
        <w:t xml:space="preserve">Big </w:t>
      </w:r>
      <w:r>
        <w:rPr>
          <w:rFonts w:hint="eastAsia" w:ascii="Times New Roman" w:hAnsi="Times New Roman" w:cs="Times New Roman"/>
          <w:szCs w:val="28"/>
        </w:rPr>
        <w:t xml:space="preserve">culture and </w:t>
      </w:r>
      <w:r>
        <w:rPr>
          <w:rFonts w:hint="eastAsia" w:ascii="Times New Roman" w:hAnsi="Times New Roman" w:cs="Times New Roman"/>
          <w:szCs w:val="28"/>
          <w:lang w:val="en-US" w:eastAsia="zh-CN"/>
        </w:rPr>
        <w:t xml:space="preserve">Big </w:t>
      </w:r>
      <w:r>
        <w:rPr>
          <w:rFonts w:hint="eastAsia" w:ascii="Times New Roman" w:hAnsi="Times New Roman" w:cs="Times New Roman"/>
          <w:szCs w:val="28"/>
        </w:rPr>
        <w:t>leisure</w:t>
      </w:r>
      <w:r>
        <w:rPr>
          <w:rFonts w:ascii="Times New Roman" w:hAnsi="Times New Roman" w:cs="Times New Roman"/>
          <w:szCs w:val="28"/>
        </w:rPr>
        <w:t>”</w:t>
      </w:r>
      <w:r>
        <w:rPr>
          <w:rFonts w:hint="eastAsia" w:ascii="Times New Roman" w:hAnsi="Times New Roman" w:cs="Times New Roman"/>
          <w:szCs w:val="28"/>
        </w:rPr>
        <w:t xml:space="preserve"> instead of </w:t>
      </w:r>
      <w:r>
        <w:rPr>
          <w:rFonts w:ascii="Times New Roman" w:hAnsi="Times New Roman" w:cs="Times New Roman"/>
          <w:szCs w:val="28"/>
        </w:rPr>
        <w:t>traditional</w:t>
      </w:r>
      <w:r>
        <w:rPr>
          <w:rFonts w:hint="eastAsia" w:ascii="Times New Roman" w:hAnsi="Times New Roman" w:cs="Times New Roman"/>
          <w:szCs w:val="28"/>
        </w:rPr>
        <w:t xml:space="preserve"> tourism as the core, focus on the </w:t>
      </w:r>
      <w:r>
        <w:rPr>
          <w:rFonts w:ascii="Times New Roman" w:hAnsi="Times New Roman" w:cs="Times New Roman"/>
          <w:szCs w:val="28"/>
        </w:rPr>
        <w:t>industrial chain layout of new forms of tourism</w:t>
      </w:r>
    </w:p>
    <w:p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research orientations of this major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1. Tourism Planning</w:t>
      </w:r>
      <w:bookmarkStart w:id="0" w:name="_GoBack"/>
      <w:bookmarkEnd w:id="0"/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Career outcomes: (1)</w:t>
      </w:r>
      <w:r>
        <w:rPr>
          <w:rFonts w:ascii="Times New Roman" w:hAnsi="Times New Roman" w:cs="Times New Roman"/>
          <w:szCs w:val="28"/>
        </w:rPr>
        <w:t xml:space="preserve"> urban tourism </w:t>
      </w:r>
      <w:r>
        <w:rPr>
          <w:rFonts w:hint="eastAsia" w:ascii="Times New Roman" w:hAnsi="Times New Roman" w:cs="Times New Roman"/>
          <w:szCs w:val="28"/>
        </w:rPr>
        <w:t>governance</w:t>
      </w:r>
      <w:r>
        <w:rPr>
          <w:rFonts w:ascii="Times New Roman" w:hAnsi="Times New Roman" w:cs="Times New Roman"/>
          <w:szCs w:val="28"/>
        </w:rPr>
        <w:t xml:space="preserve"> and planning</w:t>
      </w:r>
      <w:r>
        <w:rPr>
          <w:rFonts w:hint="eastAsia" w:ascii="Times New Roman" w:hAnsi="Times New Roman" w:cs="Times New Roman"/>
          <w:szCs w:val="28"/>
        </w:rPr>
        <w:t>; (2)</w:t>
      </w:r>
      <w:r>
        <w:rPr>
          <w:rFonts w:ascii="Times New Roman" w:hAnsi="Times New Roman" w:cs="Times New Roman"/>
          <w:szCs w:val="28"/>
        </w:rPr>
        <w:t xml:space="preserve"> rural tourism planning</w:t>
      </w:r>
      <w:r>
        <w:rPr>
          <w:rFonts w:hint="eastAsia" w:ascii="Times New Roman" w:hAnsi="Times New Roman" w:cs="Times New Roman"/>
          <w:szCs w:val="28"/>
        </w:rPr>
        <w:t>; (3)</w:t>
      </w:r>
      <w:r>
        <w:rPr>
          <w:rFonts w:ascii="Times New Roman" w:hAnsi="Times New Roman" w:cs="Times New Roman"/>
          <w:szCs w:val="28"/>
        </w:rPr>
        <w:t xml:space="preserve">smart scenic </w:t>
      </w:r>
      <w:r>
        <w:rPr>
          <w:rFonts w:hint="eastAsia" w:ascii="Times New Roman" w:hAnsi="Times New Roman" w:cs="Times New Roman"/>
          <w:szCs w:val="28"/>
        </w:rPr>
        <w:t>spot</w:t>
      </w:r>
      <w:r>
        <w:rPr>
          <w:rFonts w:ascii="Times New Roman" w:hAnsi="Times New Roman" w:cs="Times New Roman"/>
          <w:szCs w:val="28"/>
        </w:rPr>
        <w:t xml:space="preserve"> planning</w:t>
      </w:r>
      <w:r>
        <w:rPr>
          <w:rFonts w:hint="eastAsia" w:ascii="Times New Roman" w:hAnsi="Times New Roman" w:cs="Times New Roman"/>
          <w:szCs w:val="28"/>
        </w:rPr>
        <w:t>; (4)</w:t>
      </w:r>
      <w:r>
        <w:rPr>
          <w:rFonts w:ascii="Times New Roman" w:hAnsi="Times New Roman" w:cs="Times New Roman"/>
          <w:szCs w:val="28"/>
        </w:rPr>
        <w:t>industry data analysis and tourism industry planning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2.Tropical Coast Sustainable Tourism Administration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Career outcomes: (1)</w:t>
      </w:r>
      <w:r>
        <w:rPr>
          <w:rFonts w:ascii="Times New Roman" w:hAnsi="Times New Roman" w:cs="Times New Roman"/>
          <w:szCs w:val="28"/>
        </w:rPr>
        <w:t xml:space="preserve"> carrying capacity </w:t>
      </w:r>
      <w:r>
        <w:rPr>
          <w:rFonts w:hint="eastAsia" w:ascii="Times New Roman" w:hAnsi="Times New Roman" w:cs="Times New Roman"/>
          <w:szCs w:val="28"/>
        </w:rPr>
        <w:t xml:space="preserve">of tropical </w:t>
      </w:r>
      <w:r>
        <w:rPr>
          <w:rFonts w:ascii="Times New Roman" w:hAnsi="Times New Roman" w:cs="Times New Roman"/>
          <w:szCs w:val="28"/>
        </w:rPr>
        <w:t>coast touris</w:t>
      </w:r>
      <w:r>
        <w:rPr>
          <w:rFonts w:hint="eastAsia" w:ascii="Times New Roman" w:hAnsi="Times New Roman" w:cs="Times New Roman"/>
          <w:szCs w:val="28"/>
        </w:rPr>
        <w:t>t</w:t>
      </w:r>
      <w:r>
        <w:rPr>
          <w:rFonts w:ascii="Times New Roman" w:hAnsi="Times New Roman" w:cs="Times New Roman"/>
          <w:szCs w:val="28"/>
        </w:rPr>
        <w:t xml:space="preserve"> destination</w:t>
      </w:r>
      <w:r>
        <w:rPr>
          <w:rFonts w:hint="eastAsia" w:ascii="Times New Roman" w:hAnsi="Times New Roman" w:cs="Times New Roman"/>
          <w:szCs w:val="28"/>
        </w:rPr>
        <w:t xml:space="preserve">; (2) </w:t>
      </w:r>
      <w:r>
        <w:rPr>
          <w:rFonts w:ascii="Times New Roman" w:hAnsi="Times New Roman" w:cs="Times New Roman"/>
          <w:szCs w:val="28"/>
        </w:rPr>
        <w:t xml:space="preserve">balanced development strategy </w:t>
      </w:r>
      <w:r>
        <w:rPr>
          <w:rFonts w:hint="eastAsia" w:ascii="Times New Roman" w:hAnsi="Times New Roman" w:cs="Times New Roman"/>
          <w:szCs w:val="28"/>
        </w:rPr>
        <w:t xml:space="preserve">of </w:t>
      </w:r>
      <w:r>
        <w:rPr>
          <w:rFonts w:ascii="Times New Roman" w:hAnsi="Times New Roman" w:cs="Times New Roman"/>
          <w:szCs w:val="28"/>
        </w:rPr>
        <w:t>island tourism economy</w:t>
      </w:r>
      <w:r>
        <w:rPr>
          <w:rFonts w:hint="eastAsia" w:ascii="Times New Roman" w:hAnsi="Times New Roman" w:cs="Times New Roman"/>
          <w:szCs w:val="28"/>
        </w:rPr>
        <w:t>; (3)</w:t>
      </w:r>
      <w:r>
        <w:rPr>
          <w:rFonts w:ascii="Times New Roman" w:hAnsi="Times New Roman" w:cs="Times New Roman"/>
          <w:szCs w:val="28"/>
        </w:rPr>
        <w:t>island ecological conservation and low-carbon development</w:t>
      </w:r>
      <w:r>
        <w:rPr>
          <w:rFonts w:hint="eastAsia" w:ascii="Times New Roman" w:hAnsi="Times New Roman" w:cs="Times New Roman"/>
          <w:szCs w:val="28"/>
        </w:rPr>
        <w:t>; (4)</w:t>
      </w:r>
      <w:r>
        <w:rPr>
          <w:rFonts w:ascii="Times New Roman" w:hAnsi="Times New Roman" w:cs="Times New Roman"/>
          <w:szCs w:val="28"/>
        </w:rPr>
        <w:t xml:space="preserve"> national park construction</w:t>
      </w:r>
      <w:r>
        <w:rPr>
          <w:rFonts w:hint="eastAsia" w:ascii="Times New Roman" w:hAnsi="Times New Roman" w:cs="Times New Roman"/>
          <w:szCs w:val="28"/>
        </w:rPr>
        <w:t>; (5) m</w:t>
      </w:r>
      <w:r>
        <w:rPr>
          <w:rFonts w:ascii="Times New Roman" w:hAnsi="Times New Roman" w:cs="Times New Roman"/>
          <w:szCs w:val="28"/>
        </w:rPr>
        <w:t>arine tourism</w:t>
      </w:r>
      <w:r>
        <w:rPr>
          <w:rFonts w:hint="eastAsia" w:ascii="Times New Roman" w:hAnsi="Times New Roman" w:cs="Times New Roman"/>
          <w:szCs w:val="28"/>
        </w:rPr>
        <w:t>; (6) m</w:t>
      </w:r>
      <w:r>
        <w:rPr>
          <w:rFonts w:ascii="Times New Roman" w:hAnsi="Times New Roman" w:cs="Times New Roman"/>
          <w:szCs w:val="28"/>
        </w:rPr>
        <w:t xml:space="preserve">arine resources development and construction 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3. 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International Hotel and Cruise 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O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peration 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Administration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Career outcomes: (1)</w:t>
      </w:r>
      <w:r>
        <w:rPr>
          <w:rFonts w:ascii="Times New Roman" w:hAnsi="Times New Roman" w:cs="Times New Roman"/>
          <w:szCs w:val="28"/>
        </w:rPr>
        <w:t xml:space="preserve"> international hotel and cruise strategy</w:t>
      </w:r>
      <w:r>
        <w:rPr>
          <w:rFonts w:hint="eastAsia" w:ascii="Times New Roman" w:hAnsi="Times New Roman" w:cs="Times New Roman"/>
          <w:szCs w:val="28"/>
        </w:rPr>
        <w:t xml:space="preserve">; (2) </w:t>
      </w:r>
      <w:r>
        <w:rPr>
          <w:rFonts w:ascii="Times New Roman" w:hAnsi="Times New Roman" w:cs="Times New Roman"/>
          <w:szCs w:val="28"/>
        </w:rPr>
        <w:t>brand and investment income management</w:t>
      </w:r>
      <w:r>
        <w:rPr>
          <w:rFonts w:hint="eastAsia" w:ascii="Times New Roman" w:hAnsi="Times New Roman" w:cs="Times New Roman"/>
          <w:szCs w:val="28"/>
        </w:rPr>
        <w:t xml:space="preserve">; (3) </w:t>
      </w:r>
      <w:r>
        <w:rPr>
          <w:rFonts w:ascii="Times New Roman" w:hAnsi="Times New Roman" w:cs="Times New Roman"/>
          <w:szCs w:val="28"/>
        </w:rPr>
        <w:t>cruise tourism pilot zone operation</w:t>
      </w:r>
      <w:r>
        <w:rPr>
          <w:rFonts w:hint="eastAsia" w:ascii="Times New Roman" w:hAnsi="Times New Roman" w:cs="Times New Roman"/>
          <w:szCs w:val="28"/>
        </w:rPr>
        <w:t xml:space="preserve">; (4) </w:t>
      </w:r>
      <w:r>
        <w:rPr>
          <w:rFonts w:ascii="Times New Roman" w:hAnsi="Times New Roman" w:cs="Times New Roman"/>
          <w:szCs w:val="28"/>
        </w:rPr>
        <w:t>cruise yacht service management</w:t>
      </w:r>
      <w:r>
        <w:rPr>
          <w:rFonts w:hint="eastAsia" w:ascii="Times New Roman" w:hAnsi="Times New Roman" w:cs="Times New Roman"/>
          <w:szCs w:val="28"/>
        </w:rPr>
        <w:t xml:space="preserve">; (5) near </w:t>
      </w:r>
      <w:r>
        <w:rPr>
          <w:rFonts w:ascii="Times New Roman" w:hAnsi="Times New Roman" w:cs="Times New Roman"/>
          <w:szCs w:val="28"/>
        </w:rPr>
        <w:t>sea leisure business club management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main courses of this major</w:t>
      </w:r>
    </w:p>
    <w:p>
      <w:pPr>
        <w:spacing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Economic Analysis of Tourism Industry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Development and Management of Tourism Destinations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Tourism Marketing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Tourism Service Management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Tourism Investment and Financial Management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Tourism Planning and Strategy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Tourism Information System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Tourism Research Methods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Course structure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O</w:t>
      </w:r>
      <w:r>
        <w:rPr>
          <w:rFonts w:hint="eastAsia" w:ascii="Times New Roman" w:hAnsi="Times New Roman" w:cs="Times New Roman"/>
          <w:szCs w:val="28"/>
        </w:rPr>
        <w:t xml:space="preserve">ur </w:t>
      </w:r>
      <w:r>
        <w:rPr>
          <w:rFonts w:ascii="Times New Roman" w:hAnsi="Times New Roman" w:cs="Times New Roman"/>
          <w:szCs w:val="28"/>
        </w:rPr>
        <w:t>postgraduate</w:t>
      </w:r>
      <w:r>
        <w:rPr>
          <w:rFonts w:hint="eastAsia" w:ascii="Times New Roman" w:hAnsi="Times New Roman" w:cs="Times New Roman"/>
          <w:szCs w:val="28"/>
        </w:rPr>
        <w:t xml:space="preserve"> degree comprises up to four zones: 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4034155</wp:posOffset>
                </wp:positionH>
                <wp:positionV relativeFrom="paragraph">
                  <wp:posOffset>374015</wp:posOffset>
                </wp:positionV>
                <wp:extent cx="276225" cy="246380"/>
                <wp:effectExtent l="0" t="0" r="9525" b="0"/>
                <wp:wrapNone/>
                <wp:docPr id="1322903380" name="等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58" cy="246675"/>
                        </a:xfrm>
                        <a:prstGeom prst="mathEqual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等号 9" o:spid="_x0000_s1026" style="position:absolute;left:0pt;margin-left:317.65pt;margin-top:29.45pt;height:19.4pt;width:21.75pt;z-index:251666432;v-text-anchor:middle;mso-width-relative:page;mso-height-relative:page;" fillcolor="#FF0000" filled="t" stroked="t" coordsize="276358,246675" o:gfxdata="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D+6Av2QAAAAkB&#10;AAAPAAAAAAAAAAEAIAAAACIAAABkcnMvZG93bnJldi54bWxQSwECFAAUAAAACACHTuJAgQG7yowC&#10;AAAiBQAADgAAAAAAAAABACAAAAAoAQAAZHJzL2Uyb0RvYy54bWxQSwUGAAAAAAYABgBZAQAAJgYA&#10;AAAA&#10;" path="m36631,50815l239726,50815,239726,108833,36631,108833xm36631,137841l239726,137841,239726,195859,36631,195859xe">
                <v:path o:connectlocs="239726,79824;239726,166850;138179,195859;36631,79824;36631,166850;138179,50815" o:connectangles="0,0,82,164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2879090</wp:posOffset>
                </wp:positionH>
                <wp:positionV relativeFrom="paragraph">
                  <wp:posOffset>358140</wp:posOffset>
                </wp:positionV>
                <wp:extent cx="233680" cy="268605"/>
                <wp:effectExtent l="0" t="0" r="0" b="0"/>
                <wp:wrapNone/>
                <wp:docPr id="926251981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226.7pt;margin-top:28.2pt;height:21.15pt;width:18.4pt;z-index:251665408;v-text-anchor:middle;mso-width-relative:page;mso-height-relative:page;" fillcolor="#FF0000" filled="t" stroked="t" coordsize="233916,268368" o:gfxdata="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Nx4/hNsAAAAJ&#10;AQAADwAAAAAAAAABACAAAAAiAAAAZHJzL2Rvd25yZXYueG1sUEsBAhQAFAAAAAgAh07iQE1kAyOL&#10;AgAAIAUAAA4AAAAAAAAAAQAgAAAAKgEAAGRycy9lMm9Eb2MueG1sUEsFBgAAAAAGAAYAWQEAACcG&#10;AAAAAA==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1911985</wp:posOffset>
                </wp:positionH>
                <wp:positionV relativeFrom="paragraph">
                  <wp:posOffset>317500</wp:posOffset>
                </wp:positionV>
                <wp:extent cx="233680" cy="267970"/>
                <wp:effectExtent l="0" t="0" r="0" b="0"/>
                <wp:wrapNone/>
                <wp:docPr id="870246101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80" cy="267970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150.55pt;margin-top:25pt;height:21.1pt;width:18.4pt;z-index:251664384;v-text-anchor:middle;mso-width-relative:page;mso-height-relative:page;" fillcolor="#FF0000" filled="t" stroked="t" coordsize="233680,267970" o:gfxdata="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MKITfPaAAAACQEA&#10;AA8AAAAAAAAAAQAgAAAAIgAAAGRycy9kb3ducmV2LnhtbFBLAQIUABQAAAAIAIdO4kCDHrNOigIA&#10;ACAFAAAOAAAAAAAAAAEAIAAAACkBAABkcnMvZTJvRG9jLnhtbFBLBQYAAAAABgAGAFkBAAAlBgAA&#10;AAA=&#10;" path="m30974,106504l89359,106504,89359,35519,144320,35519,144320,106504,202705,106504,202705,161465,144320,161465,144320,232450,89359,232450,89359,161465,30974,161465xe">
                <v:path o:connectlocs="202705,133985;116840,232450;30974,133985;116840,35519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754380</wp:posOffset>
                </wp:positionH>
                <wp:positionV relativeFrom="paragraph">
                  <wp:posOffset>275590</wp:posOffset>
                </wp:positionV>
                <wp:extent cx="233680" cy="268605"/>
                <wp:effectExtent l="0" t="0" r="0" b="0"/>
                <wp:wrapNone/>
                <wp:docPr id="502697321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59.4pt;margin-top:21.7pt;height:21.15pt;width:18.4pt;z-index:251663360;v-text-anchor:middle;mso-width-relative:page;mso-height-relative:page;" fillcolor="#FF0000" filled="t" stroked="t" coordsize="233916,268368" o:gfxdata="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GfO667ZAAAACQEA&#10;AA8AAAAAAAAAAQAgAAAAIgAAAGRycy9kb3ducmV2LnhtbFBLAQIUABQAAAAIAIdO4kC7T4aUiwIA&#10;ACAFAAAOAAAAAAAAAAEAIAAAACgBAABkcnMvZTJvRG9jLnhtbFBLBQYAAAAABgAGAFkBAAAlBgAA&#10;AAA=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w:drawing>
          <wp:inline distT="0" distB="0" distL="0" distR="0">
            <wp:extent cx="552450" cy="552450"/>
            <wp:effectExtent l="0" t="0" r="0" b="0"/>
            <wp:docPr id="1415966760" name="图形 2" descr="金字塔形状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966760" name="图形 2" descr="金字塔形状 纯色填充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313" cy="55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541655" cy="541655"/>
            <wp:effectExtent l="0" t="0" r="0" b="0"/>
            <wp:docPr id="1021256679" name="图形 3" descr="球体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256679" name="图形 3" descr="球体 纯色填充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379" cy="54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88950" cy="488950"/>
            <wp:effectExtent l="0" t="0" r="0" b="6350"/>
            <wp:docPr id="1852661040" name="图形 6" descr="保持姿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661040" name="图形 6" descr="保持姿势 纯色填充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93" cy="49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99110" cy="499110"/>
            <wp:effectExtent l="0" t="0" r="0" b="0"/>
            <wp:docPr id="1458100627" name="图形 5" descr="剪贴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100627" name="图形 5" descr="剪贴板 纯色填充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60" cy="50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616585" cy="616585"/>
            <wp:effectExtent l="0" t="0" r="0" b="0"/>
            <wp:docPr id="1562651121" name="图形 4" descr="毕业帽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651121" name="图形 4" descr="毕业帽 纯色填充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417" cy="619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Foundation Zone    Core Zone    Practice + lecture    Dissertation    Qualification</w:t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等线" w:hAnsi="等线" w:eastAsia="等线" w:cs="Times New Roman"/>
          <w:sz w:val="21"/>
          <w:szCs w:val="24"/>
        </w:rPr>
        <w:t>9</w:t>
      </w:r>
      <w:r>
        <w:rPr>
          <w:rFonts w:hint="eastAsia" w:ascii="Times New Roman" w:hAnsi="Times New Roman" w:cs="Times New Roman"/>
          <w:sz w:val="21"/>
          <w:szCs w:val="24"/>
        </w:rPr>
        <w:t xml:space="preserve"> credit points</w:t>
      </w:r>
      <w:r>
        <w:rPr>
          <w:rFonts w:hint="eastAsia" w:ascii="Times New Roman" w:hAnsi="Times New Roman" w:cs="Times New Roman"/>
          <w:szCs w:val="28"/>
        </w:rPr>
        <w:t xml:space="preserve">    16 credit points    + case study       2 credit points  </w:t>
      </w:r>
    </w:p>
    <w:p>
      <w:pPr>
        <w:spacing w:after="0"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                 (</w:t>
      </w:r>
      <w:r>
        <w:rPr>
          <w:rFonts w:ascii="Times New Roman" w:hAnsi="Times New Roman" w:cs="Times New Roman"/>
          <w:szCs w:val="28"/>
        </w:rPr>
        <w:t>compulsory</w:t>
      </w:r>
      <w:r>
        <w:rPr>
          <w:rFonts w:hint="eastAsia" w:ascii="Times New Roman" w:hAnsi="Times New Roman" w:cs="Times New Roman"/>
          <w:szCs w:val="28"/>
        </w:rPr>
        <w:t>)    6 credit points</w:t>
      </w:r>
    </w:p>
    <w:p>
      <w:pPr>
        <w:spacing w:after="0" w:line="240" w:lineRule="auto"/>
        <w:rPr>
          <w:rFonts w:ascii="Times New Roman" w:hAnsi="Times New Roman" w:cs="Times New Roman"/>
          <w:sz w:val="21"/>
          <w:szCs w:val="24"/>
        </w:rPr>
      </w:pPr>
      <w:r>
        <w:rPr>
          <w:rFonts w:hint="eastAsia" w:ascii="Times New Roman" w:hAnsi="Times New Roman" w:cs="Times New Roman"/>
          <w:szCs w:val="28"/>
        </w:rPr>
        <w:t xml:space="preserve">          </w:t>
      </w:r>
      <w:r>
        <w:rPr>
          <w:rFonts w:ascii="Times New Roman" w:hAnsi="Times New Roman" w:cs="Times New Roman"/>
          <w:szCs w:val="28"/>
        </w:rPr>
        <w:t xml:space="preserve">     </w:t>
      </w:r>
      <w:r>
        <w:rPr>
          <w:rFonts w:ascii="Times New Roman" w:hAnsi="Times New Roman" w:eastAsia="等线" w:cs="Times New Roman"/>
          <w:sz w:val="21"/>
          <w:szCs w:val="24"/>
        </w:rPr>
        <w:t>4 or 6</w:t>
      </w:r>
      <w:r>
        <w:rPr>
          <w:rFonts w:ascii="Times New Roman" w:hAnsi="Times New Roman" w:cs="Times New Roman"/>
          <w:sz w:val="21"/>
          <w:szCs w:val="24"/>
        </w:rPr>
        <w:t xml:space="preserve"> cr</w:t>
      </w:r>
      <w:r>
        <w:rPr>
          <w:rFonts w:hint="eastAsia" w:ascii="Times New Roman" w:hAnsi="Times New Roman" w:cs="Times New Roman"/>
          <w:sz w:val="21"/>
          <w:szCs w:val="24"/>
        </w:rPr>
        <w:t>edit points</w:t>
      </w:r>
    </w:p>
    <w:p>
      <w:pPr>
        <w:spacing w:after="0"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 w:val="21"/>
          <w:szCs w:val="24"/>
        </w:rPr>
        <w:t xml:space="preserve">                  (electives)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                         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32"/>
          <w:szCs w:val="40"/>
        </w:rPr>
      </w:pPr>
      <w:r>
        <w:rPr>
          <w:rFonts w:hint="eastAsia" w:ascii="Times New Roman" w:hAnsi="Times New Roman" w:cs="Times New Roman"/>
          <w:b/>
          <w:bCs/>
          <w:sz w:val="32"/>
          <w:szCs w:val="40"/>
        </w:rPr>
        <w:t>Master of Science of Electronic Information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About this major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Focus on the development of high-tech industry, modern service industry</w:t>
      </w:r>
    </w:p>
    <w:p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research orientations of this major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1. </w:t>
      </w:r>
      <w:r>
        <w:rPr>
          <w:rFonts w:ascii="Times New Roman" w:hAnsi="Times New Roman" w:cs="Times New Roman"/>
          <w:b/>
          <w:bCs/>
          <w:sz w:val="24"/>
          <w:szCs w:val="32"/>
        </w:rPr>
        <w:t>Computer Technology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Career outcomes: the professionals of computer and </w:t>
      </w:r>
      <w:r>
        <w:rPr>
          <w:rFonts w:ascii="Times New Roman" w:hAnsi="Times New Roman" w:cs="Times New Roman"/>
          <w:szCs w:val="28"/>
        </w:rPr>
        <w:t>information</w:t>
      </w:r>
      <w:r>
        <w:rPr>
          <w:rFonts w:hint="eastAsia" w:ascii="Times New Roman" w:hAnsi="Times New Roman" w:cs="Times New Roman"/>
          <w:szCs w:val="28"/>
        </w:rPr>
        <w:t xml:space="preserve"> technology in c</w:t>
      </w:r>
      <w:r>
        <w:rPr>
          <w:rFonts w:ascii="Times New Roman" w:hAnsi="Times New Roman" w:cs="Times New Roman"/>
          <w:szCs w:val="28"/>
        </w:rPr>
        <w:t>omputer and information industry, tourism, modern service industry, high-tech industry, health care and other industries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2.</w:t>
      </w:r>
      <w:r>
        <w:t xml:space="preserve"> </w:t>
      </w:r>
      <w:r>
        <w:rPr>
          <w:rFonts w:ascii="Times New Roman" w:hAnsi="Times New Roman" w:cs="Times New Roman"/>
          <w:b/>
          <w:bCs/>
          <w:sz w:val="24"/>
          <w:szCs w:val="32"/>
        </w:rPr>
        <w:t>AI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Career outcomes: the professionals of AI in </w:t>
      </w:r>
      <w:r>
        <w:rPr>
          <w:rFonts w:ascii="Times New Roman" w:hAnsi="Times New Roman" w:cs="Times New Roman"/>
          <w:szCs w:val="28"/>
        </w:rPr>
        <w:t>urban governance, intelligent</w:t>
      </w:r>
      <w:r>
        <w:rPr>
          <w:rFonts w:hint="eastAsia" w:ascii="Times New Roman" w:hAnsi="Times New Roman" w:cs="Times New Roman"/>
          <w:szCs w:val="28"/>
        </w:rPr>
        <w:t xml:space="preserve"> networked</w:t>
      </w:r>
      <w:r>
        <w:rPr>
          <w:rFonts w:ascii="Times New Roman" w:hAnsi="Times New Roman" w:cs="Times New Roman"/>
          <w:szCs w:val="28"/>
        </w:rPr>
        <w:t xml:space="preserve"> vehicles, remote sensing and geographic information science and other industries and fields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3. </w:t>
      </w:r>
      <w:r>
        <w:rPr>
          <w:rFonts w:ascii="Times New Roman" w:hAnsi="Times New Roman" w:cs="Times New Roman"/>
          <w:b/>
          <w:bCs/>
          <w:sz w:val="24"/>
          <w:szCs w:val="32"/>
        </w:rPr>
        <w:t>Big Data Technology and Engineerin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g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Career outcomes: the professionals of Big Data</w:t>
      </w:r>
      <w:r>
        <w:rPr>
          <w:rFonts w:ascii="Times New Roman" w:hAnsi="Times New Roman" w:cs="Times New Roman"/>
          <w:szCs w:val="28"/>
        </w:rPr>
        <w:t>’</w:t>
      </w:r>
      <w:r>
        <w:rPr>
          <w:rFonts w:hint="eastAsia" w:ascii="Times New Roman" w:hAnsi="Times New Roman" w:cs="Times New Roman"/>
          <w:szCs w:val="28"/>
        </w:rPr>
        <w:t xml:space="preserve">s analysis processing and application in </w:t>
      </w:r>
      <w:r>
        <w:rPr>
          <w:rFonts w:ascii="Times New Roman" w:hAnsi="Times New Roman" w:cs="Times New Roman"/>
          <w:szCs w:val="28"/>
        </w:rPr>
        <w:t>industrial Internet, automo</w:t>
      </w:r>
      <w:r>
        <w:rPr>
          <w:rFonts w:hint="eastAsia" w:ascii="Times New Roman" w:hAnsi="Times New Roman" w:cs="Times New Roman"/>
          <w:szCs w:val="28"/>
        </w:rPr>
        <w:t xml:space="preserve">tive </w:t>
      </w:r>
      <w:r>
        <w:rPr>
          <w:rFonts w:ascii="Times New Roman" w:hAnsi="Times New Roman" w:cs="Times New Roman"/>
          <w:szCs w:val="28"/>
        </w:rPr>
        <w:t>intelligent manufacturing, modern service industry, tropical agriculture and other industries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4. </w:t>
      </w:r>
      <w:r>
        <w:rPr>
          <w:rFonts w:ascii="Times New Roman" w:hAnsi="Times New Roman" w:cs="Times New Roman"/>
          <w:b/>
          <w:bCs/>
          <w:sz w:val="24"/>
          <w:szCs w:val="32"/>
        </w:rPr>
        <w:t>Network and Information Security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Career outcomes: the professionals of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hint="eastAsia" w:ascii="Times New Roman" w:hAnsi="Times New Roman" w:cs="Times New Roman"/>
          <w:szCs w:val="28"/>
        </w:rPr>
        <w:t xml:space="preserve">digital </w:t>
      </w:r>
      <w:r>
        <w:rPr>
          <w:rFonts w:ascii="Times New Roman" w:hAnsi="Times New Roman" w:cs="Times New Roman"/>
          <w:szCs w:val="28"/>
        </w:rPr>
        <w:t>information</w:t>
      </w:r>
      <w:r>
        <w:rPr>
          <w:rFonts w:hint="eastAsia" w:ascii="Times New Roman" w:hAnsi="Times New Roman" w:cs="Times New Roman"/>
          <w:szCs w:val="28"/>
        </w:rPr>
        <w:t xml:space="preserve"> security and privacy protection technology and application in </w:t>
      </w:r>
      <w:r>
        <w:rPr>
          <w:rFonts w:ascii="Times New Roman" w:hAnsi="Times New Roman" w:cs="Times New Roman"/>
          <w:szCs w:val="28"/>
        </w:rPr>
        <w:t>intelligent transportation systems, big data asset circulation, smart medical care, digital finance, industrial Internet and other industries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main courses of this major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Neural Networks and Deep Learning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Machine Learning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Algorithm Analysis and Design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Parallel Processing and Architecture</w:t>
      </w:r>
      <w:r>
        <w:rPr>
          <w:rFonts w:hint="eastAsia" w:ascii="Times New Roman" w:hAnsi="Times New Roman" w:cs="Times New Roman"/>
          <w:szCs w:val="28"/>
        </w:rPr>
        <w:t>,</w:t>
      </w:r>
      <w:r>
        <w:rPr>
          <w:rFonts w:ascii="Times New Roman" w:hAnsi="Times New Roman" w:cs="Times New Roman"/>
          <w:szCs w:val="28"/>
        </w:rPr>
        <w:t xml:space="preserve"> Modern Signal Processing Technology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Intelligent Connected Vehicles Key Technologies</w:t>
      </w:r>
      <w:r>
        <w:rPr>
          <w:rFonts w:hint="eastAsia" w:ascii="Times New Roman" w:hAnsi="Times New Roman" w:cs="Times New Roman"/>
          <w:szCs w:val="28"/>
        </w:rPr>
        <w:t>,</w:t>
      </w:r>
      <w:r>
        <w:rPr>
          <w:rFonts w:ascii="Times New Roman" w:hAnsi="Times New Roman" w:cs="Times New Roman"/>
          <w:szCs w:val="28"/>
        </w:rPr>
        <w:t xml:space="preserve"> Robot Control Technology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Course structure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O</w:t>
      </w:r>
      <w:r>
        <w:rPr>
          <w:rFonts w:hint="eastAsia" w:ascii="Times New Roman" w:hAnsi="Times New Roman" w:cs="Times New Roman"/>
          <w:szCs w:val="28"/>
        </w:rPr>
        <w:t xml:space="preserve">ur </w:t>
      </w:r>
      <w:r>
        <w:rPr>
          <w:rFonts w:ascii="Times New Roman" w:hAnsi="Times New Roman" w:cs="Times New Roman"/>
          <w:szCs w:val="28"/>
        </w:rPr>
        <w:t>postgraduate</w:t>
      </w:r>
      <w:r>
        <w:rPr>
          <w:rFonts w:hint="eastAsia" w:ascii="Times New Roman" w:hAnsi="Times New Roman" w:cs="Times New Roman"/>
          <w:szCs w:val="28"/>
        </w:rPr>
        <w:t xml:space="preserve"> degree comprises up to four zones: 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4034155</wp:posOffset>
                </wp:positionH>
                <wp:positionV relativeFrom="paragraph">
                  <wp:posOffset>374015</wp:posOffset>
                </wp:positionV>
                <wp:extent cx="276225" cy="246380"/>
                <wp:effectExtent l="0" t="0" r="9525" b="0"/>
                <wp:wrapNone/>
                <wp:docPr id="207237947" name="等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58" cy="246675"/>
                        </a:xfrm>
                        <a:prstGeom prst="mathEqual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等号 9" o:spid="_x0000_s1026" style="position:absolute;left:0pt;margin-left:317.65pt;margin-top:29.45pt;height:19.4pt;width:21.75pt;z-index:251670528;v-text-anchor:middle;mso-width-relative:page;mso-height-relative:page;" fillcolor="#FF0000" filled="t" stroked="t" coordsize="276358,246675" o:gfxdata="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w/ugL9kAAAAJ&#10;AQAADwAAAAAAAAABACAAAAAiAAAAZHJzL2Rvd25yZXYueG1sUEsBAhQAFAAAAAgAh07iQHfFPQiN&#10;AgAAIQUAAA4AAAAAAAAAAQAgAAAAKAEAAGRycy9lMm9Eb2MueG1sUEsFBgAAAAAGAAYAWQEAACcG&#10;AAAAAA==&#10;" path="m36631,50815l239726,50815,239726,108833,36631,108833xm36631,137841l239726,137841,239726,195859,36631,195859xe">
                <v:path o:connectlocs="239726,79824;239726,166850;138179,195859;36631,79824;36631,166850;138179,50815" o:connectangles="0,0,82,164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2879090</wp:posOffset>
                </wp:positionH>
                <wp:positionV relativeFrom="paragraph">
                  <wp:posOffset>358140</wp:posOffset>
                </wp:positionV>
                <wp:extent cx="233680" cy="268605"/>
                <wp:effectExtent l="0" t="0" r="0" b="0"/>
                <wp:wrapNone/>
                <wp:docPr id="1726589860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226.7pt;margin-top:28.2pt;height:21.15pt;width:18.4pt;z-index:251669504;v-text-anchor:middle;mso-width-relative:page;mso-height-relative:page;" fillcolor="#FF0000" filled="t" stroked="t" coordsize="233916,268368" o:gfxdata="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DceP4TbAAAA&#10;CQEAAA8AAAAAAAAAAQAgAAAAIgAAAGRycy9kb3ducmV2LnhtbFBLAQIUABQAAAAIAIdO4kD5TP50&#10;jAIAACEFAAAOAAAAAAAAAAEAIAAAACoBAABkcnMvZTJvRG9jLnhtbFBLBQYAAAAABgAGAFkBAAAo&#10;BgAAAAA=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1911985</wp:posOffset>
                </wp:positionH>
                <wp:positionV relativeFrom="paragraph">
                  <wp:posOffset>317500</wp:posOffset>
                </wp:positionV>
                <wp:extent cx="233680" cy="267970"/>
                <wp:effectExtent l="0" t="0" r="0" b="0"/>
                <wp:wrapNone/>
                <wp:docPr id="1629960376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80" cy="267970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150.55pt;margin-top:25pt;height:21.1pt;width:18.4pt;z-index:251668480;v-text-anchor:middle;mso-width-relative:page;mso-height-relative:page;" fillcolor="#FF0000" filled="t" stroked="t" coordsize="233680,267970" o:gfxdata="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CiE3z2gAAAAkB&#10;AAAPAAAAAAAAAAEAIAAAACIAAABkcnMvZG93bnJldi54bWxQSwECFAAUAAAACACHTuJAhaBaEIsC&#10;AAAhBQAADgAAAAAAAAABACAAAAApAQAAZHJzL2Uyb0RvYy54bWxQSwUGAAAAAAYABgBZAQAAJgYA&#10;AAAA&#10;" path="m30974,106504l89359,106504,89359,35519,144320,35519,144320,106504,202705,106504,202705,161465,144320,161465,144320,232450,89359,232450,89359,161465,30974,161465xe">
                <v:path o:connectlocs="202705,133985;116840,232450;30974,133985;116840,35519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754380</wp:posOffset>
                </wp:positionH>
                <wp:positionV relativeFrom="paragraph">
                  <wp:posOffset>275590</wp:posOffset>
                </wp:positionV>
                <wp:extent cx="233680" cy="268605"/>
                <wp:effectExtent l="0" t="0" r="0" b="0"/>
                <wp:wrapNone/>
                <wp:docPr id="511602713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59.4pt;margin-top:21.7pt;height:21.15pt;width:18.4pt;z-index:251667456;v-text-anchor:middle;mso-width-relative:page;mso-height-relative:page;" fillcolor="#FF0000" filled="t" stroked="t" coordsize="233916,268368" o:gfxdata="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nzuuu2QAAAAkB&#10;AAAPAAAAAAAAAAEAIAAAACIAAABkcnMvZG93bnJldi54bWxQSwECFAAUAAAACACHTuJAjld4OowC&#10;AAAgBQAADgAAAAAAAAABACAAAAAoAQAAZHJzL2Uyb0RvYy54bWxQSwUGAAAAAAYABgBZAQAAJgYA&#10;AAAA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w:drawing>
          <wp:inline distT="0" distB="0" distL="0" distR="0">
            <wp:extent cx="552450" cy="552450"/>
            <wp:effectExtent l="0" t="0" r="0" b="0"/>
            <wp:docPr id="2110988212" name="图形 2" descr="金字塔形状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988212" name="图形 2" descr="金字塔形状 纯色填充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313" cy="55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541655" cy="541655"/>
            <wp:effectExtent l="0" t="0" r="0" b="0"/>
            <wp:docPr id="1592395337" name="图形 3" descr="球体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395337" name="图形 3" descr="球体 纯色填充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379" cy="54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88950" cy="488950"/>
            <wp:effectExtent l="0" t="0" r="0" b="6350"/>
            <wp:docPr id="182849495" name="图形 6" descr="保持姿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49495" name="图形 6" descr="保持姿势 纯色填充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93" cy="49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99110" cy="499110"/>
            <wp:effectExtent l="0" t="0" r="0" b="0"/>
            <wp:docPr id="1940064316" name="图形 5" descr="剪贴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064316" name="图形 5" descr="剪贴板 纯色填充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60" cy="50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616585" cy="616585"/>
            <wp:effectExtent l="0" t="0" r="0" b="0"/>
            <wp:docPr id="72136862" name="图形 4" descr="毕业帽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36862" name="图形 4" descr="毕业帽 纯色填充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417" cy="619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Foundation Zone    Core Zone    Practice + Internship    Dissertation    Qualification</w:t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等线" w:hAnsi="等线" w:eastAsia="等线" w:cs="Times New Roman"/>
          <w:sz w:val="21"/>
          <w:szCs w:val="24"/>
        </w:rPr>
        <w:t>≥</w:t>
      </w:r>
      <w:r>
        <w:rPr>
          <w:rFonts w:hint="eastAsia" w:ascii="Times New Roman" w:hAnsi="Times New Roman" w:cs="Times New Roman"/>
          <w:sz w:val="21"/>
          <w:szCs w:val="24"/>
        </w:rPr>
        <w:t>7 credit points</w:t>
      </w:r>
      <w:r>
        <w:rPr>
          <w:rFonts w:hint="eastAsia" w:ascii="Times New Roman" w:hAnsi="Times New Roman" w:cs="Times New Roman"/>
          <w:szCs w:val="28"/>
        </w:rPr>
        <w:t xml:space="preserve">    16 credit points    6 credit points      2 credit points  </w:t>
      </w:r>
    </w:p>
    <w:p>
      <w:pPr>
        <w:spacing w:after="0"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等线" w:hAnsi="等线" w:eastAsia="等线" w:cs="Times New Roman"/>
          <w:sz w:val="21"/>
          <w:szCs w:val="24"/>
        </w:rPr>
        <w:t>≥1</w:t>
      </w:r>
      <w:r>
        <w:rPr>
          <w:rFonts w:hint="eastAsia" w:ascii="Times New Roman" w:hAnsi="Times New Roman" w:cs="Times New Roman"/>
          <w:sz w:val="21"/>
          <w:szCs w:val="24"/>
        </w:rPr>
        <w:t xml:space="preserve"> credit point</w:t>
      </w:r>
      <w:r>
        <w:rPr>
          <w:rFonts w:hint="eastAsia" w:ascii="Times New Roman" w:hAnsi="Times New Roman" w:cs="Times New Roman"/>
          <w:szCs w:val="28"/>
        </w:rPr>
        <w:t xml:space="preserve">       (</w:t>
      </w:r>
      <w:r>
        <w:rPr>
          <w:rFonts w:ascii="Times New Roman" w:hAnsi="Times New Roman" w:cs="Times New Roman"/>
          <w:szCs w:val="28"/>
        </w:rPr>
        <w:t>compulsory</w:t>
      </w:r>
      <w:r>
        <w:rPr>
          <w:rFonts w:hint="eastAsia" w:ascii="Times New Roman" w:hAnsi="Times New Roman" w:cs="Times New Roman"/>
          <w:szCs w:val="28"/>
        </w:rPr>
        <w:t xml:space="preserve">)   </w:t>
      </w:r>
    </w:p>
    <w:p>
      <w:pPr>
        <w:spacing w:after="0" w:line="240" w:lineRule="auto"/>
        <w:rPr>
          <w:rFonts w:ascii="Times New Roman" w:hAnsi="Times New Roman" w:cs="Times New Roman"/>
          <w:sz w:val="21"/>
          <w:szCs w:val="24"/>
        </w:rPr>
      </w:pPr>
      <w:r>
        <w:rPr>
          <w:rFonts w:hint="eastAsia" w:ascii="Times New Roman" w:hAnsi="Times New Roman" w:cs="Times New Roman"/>
          <w:szCs w:val="28"/>
        </w:rPr>
        <w:t xml:space="preserve">          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hint="eastAsia" w:ascii="Times New Roman" w:hAnsi="Times New Roman" w:cs="Times New Roman"/>
          <w:szCs w:val="28"/>
        </w:rPr>
        <w:t xml:space="preserve">  </w:t>
      </w:r>
      <w:r>
        <w:rPr>
          <w:rFonts w:ascii="Times New Roman" w:hAnsi="Times New Roman" w:cs="Times New Roman"/>
          <w:szCs w:val="28"/>
        </w:rPr>
        <w:t xml:space="preserve">    </w:t>
      </w:r>
      <w:r>
        <w:rPr>
          <w:rFonts w:hint="eastAsia" w:ascii="Times New Roman" w:hAnsi="Times New Roman" w:eastAsia="等线" w:cs="Times New Roman"/>
          <w:sz w:val="21"/>
          <w:szCs w:val="24"/>
        </w:rPr>
        <w:t>10</w:t>
      </w:r>
      <w:r>
        <w:rPr>
          <w:rFonts w:ascii="Times New Roman" w:hAnsi="Times New Roman" w:cs="Times New Roman"/>
          <w:sz w:val="21"/>
          <w:szCs w:val="24"/>
        </w:rPr>
        <w:t xml:space="preserve"> cr</w:t>
      </w:r>
      <w:r>
        <w:rPr>
          <w:rFonts w:hint="eastAsia" w:ascii="Times New Roman" w:hAnsi="Times New Roman" w:cs="Times New Roman"/>
          <w:sz w:val="21"/>
          <w:szCs w:val="24"/>
        </w:rPr>
        <w:t>edit points</w:t>
      </w:r>
    </w:p>
    <w:p>
      <w:pPr>
        <w:spacing w:after="0"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 w:val="21"/>
          <w:szCs w:val="24"/>
        </w:rPr>
        <w:t xml:space="preserve">                    (electives)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                         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32"/>
          <w:szCs w:val="40"/>
        </w:rPr>
      </w:pPr>
      <w:r>
        <w:rPr>
          <w:rFonts w:hint="eastAsia" w:ascii="Times New Roman" w:hAnsi="Times New Roman" w:cs="Times New Roman"/>
          <w:b/>
          <w:bCs/>
          <w:sz w:val="32"/>
          <w:szCs w:val="40"/>
        </w:rPr>
        <w:t>Master of Science of Electronic Information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About this major</w:t>
      </w:r>
    </w:p>
    <w:p>
      <w:pPr>
        <w:spacing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Focus on the related technologies related to intelligent networked automobiles such as </w:t>
      </w:r>
      <w:r>
        <w:rPr>
          <w:rFonts w:ascii="Times New Roman" w:hAnsi="Times New Roman" w:cs="Times New Roman"/>
          <w:szCs w:val="28"/>
        </w:rPr>
        <w:t>intelligent driving, Intelligent Vehicle Infrastructure Cooperative Systems, data transmission, information decision-making, and intelligent control</w:t>
      </w:r>
      <w:r>
        <w:rPr>
          <w:rFonts w:hint="eastAsia" w:ascii="Times New Roman" w:hAnsi="Times New Roman" w:cs="Times New Roman"/>
          <w:szCs w:val="28"/>
        </w:rPr>
        <w:t xml:space="preserve"> etc., and Internet + electric vehicle, new energy vehicle manufacture, AI, new generation of electronic technology, industry </w:t>
      </w:r>
      <w:r>
        <w:rPr>
          <w:rFonts w:ascii="Times New Roman" w:hAnsi="Times New Roman" w:cs="Times New Roman"/>
          <w:szCs w:val="28"/>
        </w:rPr>
        <w:t>digitalization</w:t>
      </w:r>
      <w:r>
        <w:rPr>
          <w:rFonts w:hint="eastAsia" w:ascii="Times New Roman" w:hAnsi="Times New Roman" w:cs="Times New Roman"/>
          <w:szCs w:val="28"/>
        </w:rPr>
        <w:t xml:space="preserve"> transformation, smart urban construction </w:t>
      </w:r>
    </w:p>
    <w:p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research orientations of this major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1. </w:t>
      </w:r>
      <w:r>
        <w:rPr>
          <w:rFonts w:ascii="Times New Roman" w:hAnsi="Times New Roman" w:cs="Times New Roman"/>
          <w:b/>
          <w:bCs/>
          <w:sz w:val="24"/>
          <w:szCs w:val="32"/>
        </w:rPr>
        <w:t>A New Generation of Electronic Information Technology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Career outcomes: the professionals of intelligent networked vehicle communication and </w:t>
      </w:r>
      <w:r>
        <w:rPr>
          <w:rFonts w:ascii="Times New Roman" w:hAnsi="Times New Roman" w:cs="Times New Roman"/>
          <w:szCs w:val="28"/>
        </w:rPr>
        <w:t>electronic</w:t>
      </w:r>
      <w:r>
        <w:rPr>
          <w:rFonts w:hint="eastAsia" w:ascii="Times New Roman" w:hAnsi="Times New Roman" w:cs="Times New Roman"/>
          <w:szCs w:val="28"/>
        </w:rPr>
        <w:t xml:space="preserve"> technology, operation management engineering technology in Internet of Vehicles, driverless cars, intelligent highway, intelligent driving test area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2.</w:t>
      </w:r>
      <w:r>
        <w:t xml:space="preserve"> </w:t>
      </w:r>
      <w:r>
        <w:rPr>
          <w:rFonts w:ascii="Times New Roman" w:hAnsi="Times New Roman" w:cs="Times New Roman"/>
          <w:b/>
          <w:bCs/>
          <w:sz w:val="24"/>
          <w:szCs w:val="32"/>
        </w:rPr>
        <w:t>Control Engineering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Career outcomes: the innovative professionals with comprehensive application capabilities in automotive electronic </w:t>
      </w:r>
      <w:r>
        <w:rPr>
          <w:rFonts w:ascii="Times New Roman" w:hAnsi="Times New Roman" w:cs="Times New Roman"/>
          <w:szCs w:val="28"/>
        </w:rPr>
        <w:t>control</w:t>
      </w:r>
      <w:r>
        <w:rPr>
          <w:rFonts w:hint="eastAsia" w:ascii="Times New Roman" w:hAnsi="Times New Roman" w:cs="Times New Roman"/>
          <w:szCs w:val="28"/>
        </w:rPr>
        <w:t xml:space="preserve"> system and control theory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The main courses of this major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Neural Networks and Deep Learning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Machine Learning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Algorithm Analysis and Design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Parallel Processing and Architecture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Modern Signal Processing Technology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Intelligent Connected Vehicles Key Technologies</w:t>
      </w:r>
      <w:r>
        <w:rPr>
          <w:rFonts w:hint="eastAsia"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</w:rPr>
        <w:t>Robot Control Technology</w:t>
      </w:r>
    </w:p>
    <w:p>
      <w:pPr>
        <w:spacing w:line="24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</w:rPr>
        <w:t>Course structure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O</w:t>
      </w:r>
      <w:r>
        <w:rPr>
          <w:rFonts w:hint="eastAsia" w:ascii="Times New Roman" w:hAnsi="Times New Roman" w:cs="Times New Roman"/>
          <w:szCs w:val="28"/>
        </w:rPr>
        <w:t xml:space="preserve">ur </w:t>
      </w:r>
      <w:r>
        <w:rPr>
          <w:rFonts w:ascii="Times New Roman" w:hAnsi="Times New Roman" w:cs="Times New Roman"/>
          <w:szCs w:val="28"/>
        </w:rPr>
        <w:t>postgraduate</w:t>
      </w:r>
      <w:r>
        <w:rPr>
          <w:rFonts w:hint="eastAsia" w:ascii="Times New Roman" w:hAnsi="Times New Roman" w:cs="Times New Roman"/>
          <w:szCs w:val="28"/>
        </w:rPr>
        <w:t xml:space="preserve"> degree comprises up to four zones: </w:t>
      </w:r>
    </w:p>
    <w:p>
      <w:pPr>
        <w:spacing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4034155</wp:posOffset>
                </wp:positionH>
                <wp:positionV relativeFrom="paragraph">
                  <wp:posOffset>374015</wp:posOffset>
                </wp:positionV>
                <wp:extent cx="276225" cy="246380"/>
                <wp:effectExtent l="0" t="0" r="9525" b="0"/>
                <wp:wrapNone/>
                <wp:docPr id="640143471" name="等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58" cy="246675"/>
                        </a:xfrm>
                        <a:prstGeom prst="mathEqual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等号 9" o:spid="_x0000_s1026" style="position:absolute;left:0pt;margin-left:317.65pt;margin-top:29.45pt;height:19.4pt;width:21.75pt;z-index:251674624;v-text-anchor:middle;mso-width-relative:page;mso-height-relative:page;" fillcolor="#FF0000" filled="t" stroked="t" coordsize="276358,246675" o:gfxdata="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D+6Av2QAAAAkB&#10;AAAPAAAAAAAAAAEAIAAAACIAAABkcnMvZG93bnJldi54bWxQSwECFAAUAAAACACHTuJAmsWM+YwC&#10;AAAhBQAADgAAAAAAAAABACAAAAAoAQAAZHJzL2Uyb0RvYy54bWxQSwUGAAAAAAYABgBZAQAAJgYA&#10;AAAA&#10;" path="m36631,50815l239726,50815,239726,108833,36631,108833xm36631,137841l239726,137841,239726,195859,36631,195859xe">
                <v:path o:connectlocs="239726,79824;239726,166850;138179,195859;36631,79824;36631,166850;138179,50815" o:connectangles="0,0,82,164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2879090</wp:posOffset>
                </wp:positionH>
                <wp:positionV relativeFrom="paragraph">
                  <wp:posOffset>358140</wp:posOffset>
                </wp:positionV>
                <wp:extent cx="233680" cy="268605"/>
                <wp:effectExtent l="0" t="0" r="0" b="0"/>
                <wp:wrapNone/>
                <wp:docPr id="146951270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226.7pt;margin-top:28.2pt;height:21.15pt;width:18.4pt;z-index:251673600;v-text-anchor:middle;mso-width-relative:page;mso-height-relative:page;" fillcolor="#FF0000" filled="t" stroked="t" coordsize="233916,268368" o:gfxdata="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3Hj+E2wAAAAkB&#10;AAAPAAAAAAAAAAEAIAAAACIAAABkcnMvZG93bnJldi54bWxQSwECFAAUAAAACACHTuJA8kgA3YoC&#10;AAAgBQAADgAAAAAAAAABACAAAAAqAQAAZHJzL2Uyb0RvYy54bWxQSwUGAAAAAAYABgBZAQAAJgYA&#10;AAAA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1911985</wp:posOffset>
                </wp:positionH>
                <wp:positionV relativeFrom="paragraph">
                  <wp:posOffset>317500</wp:posOffset>
                </wp:positionV>
                <wp:extent cx="233680" cy="267970"/>
                <wp:effectExtent l="0" t="0" r="0" b="0"/>
                <wp:wrapNone/>
                <wp:docPr id="251786617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80" cy="267970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150.55pt;margin-top:25pt;height:21.1pt;width:18.4pt;z-index:251672576;v-text-anchor:middle;mso-width-relative:page;mso-height-relative:page;" fillcolor="#FF0000" filled="t" stroked="t" coordsize="233680,267970" o:gfxdata="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wohN89oAAAAJ&#10;AQAADwAAAAAAAAABACAAAAAiAAAAZHJzL2Rvd25yZXYueG1sUEsBAhQAFAAAAAgAh07iQErOcnKM&#10;AgAAIAUAAA4AAAAAAAAAAQAgAAAAKQEAAGRycy9lMm9Eb2MueG1sUEsFBgAAAAAGAAYAWQEAACcG&#10;AAAAAA==&#10;" path="m30974,106504l89359,106504,89359,35519,144320,35519,144320,106504,202705,106504,202705,161465,144320,161465,144320,232450,89359,232450,89359,161465,30974,161465xe">
                <v:path o:connectlocs="202705,133985;116840,232450;30974,133985;116840,35519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754380</wp:posOffset>
                </wp:positionH>
                <wp:positionV relativeFrom="paragraph">
                  <wp:posOffset>275590</wp:posOffset>
                </wp:positionV>
                <wp:extent cx="233680" cy="268605"/>
                <wp:effectExtent l="0" t="0" r="0" b="0"/>
                <wp:wrapNone/>
                <wp:docPr id="1942792647" name="加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268368"/>
                        </a:xfrm>
                        <a:prstGeom prst="mathPlus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加号 8" o:spid="_x0000_s1026" style="position:absolute;left:0pt;margin-left:59.4pt;margin-top:21.7pt;height:21.15pt;width:18.4pt;z-index:251671552;v-text-anchor:middle;mso-width-relative:page;mso-height-relative:page;" fillcolor="#FF0000" filled="t" stroked="t" coordsize="233916,268368" o:gfxdata="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nzuuu2QAAAAkB&#10;AAAPAAAAAAAAAAEAIAAAACIAAABkcnMvZG93bnJldi54bWxQSwECFAAUAAAACACHTuJAhf+6mYwC&#10;AAAhBQAADgAAAAAAAAABACAAAAAoAQAAZHJzL2Uyb0RvYy54bWxQSwUGAAAAAAYABgBZAQAAJgYA&#10;AAAA&#10;" path="m31005,106675l89449,106675,89449,35572,144466,35572,144466,106675,202910,106675,202910,161692,144466,161692,144466,232795,89449,232795,89449,161692,31005,161692xe">
                <v:path o:connectlocs="202910,134184;116958,232795;31005,134184;116958,35572" o:connectangles="0,82,164,247"/>
                <v:fill on="t" focussize="0,0"/>
                <v:stroke weight="1pt" color="#042433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8"/>
        </w:rPr>
        <w:drawing>
          <wp:inline distT="0" distB="0" distL="0" distR="0">
            <wp:extent cx="552450" cy="552450"/>
            <wp:effectExtent l="0" t="0" r="0" b="0"/>
            <wp:docPr id="440646828" name="图形 2" descr="金字塔形状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646828" name="图形 2" descr="金字塔形状 纯色填充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313" cy="55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541655" cy="541655"/>
            <wp:effectExtent l="0" t="0" r="0" b="0"/>
            <wp:docPr id="1922434241" name="图形 3" descr="球体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434241" name="图形 3" descr="球体 纯色填充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379" cy="54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88950" cy="488950"/>
            <wp:effectExtent l="0" t="0" r="0" b="6350"/>
            <wp:docPr id="726957727" name="图形 6" descr="保持姿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957727" name="图形 6" descr="保持姿势 纯色填充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93" cy="49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499110" cy="499110"/>
            <wp:effectExtent l="0" t="0" r="0" b="0"/>
            <wp:docPr id="738333474" name="图形 5" descr="剪贴板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333474" name="图形 5" descr="剪贴板 纯色填充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60" cy="50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8"/>
        </w:rPr>
        <w:t xml:space="preserve">         </w:t>
      </w:r>
      <w:r>
        <w:rPr>
          <w:rFonts w:hint="eastAsia" w:ascii="Times New Roman" w:hAnsi="Times New Roman" w:cs="Times New Roman"/>
          <w:szCs w:val="28"/>
        </w:rPr>
        <w:drawing>
          <wp:inline distT="0" distB="0" distL="0" distR="0">
            <wp:extent cx="616585" cy="616585"/>
            <wp:effectExtent l="0" t="0" r="0" b="0"/>
            <wp:docPr id="930062723" name="图形 4" descr="毕业帽 纯色填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62723" name="图形 4" descr="毕业帽 纯色填充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417" cy="619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Foundation Zone    Core Zone    Practice + Internship  Dissertation    Qualification</w:t>
      </w:r>
    </w:p>
    <w:p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hint="eastAsia" w:ascii="等线" w:hAnsi="等线" w:eastAsia="等线" w:cs="Times New Roman"/>
          <w:sz w:val="21"/>
          <w:szCs w:val="24"/>
        </w:rPr>
        <w:t>≥</w:t>
      </w:r>
      <w:r>
        <w:rPr>
          <w:rFonts w:hint="eastAsia" w:ascii="Times New Roman" w:hAnsi="Times New Roman" w:cs="Times New Roman"/>
          <w:sz w:val="21"/>
          <w:szCs w:val="24"/>
        </w:rPr>
        <w:t>7 credit points</w:t>
      </w:r>
      <w:r>
        <w:rPr>
          <w:rFonts w:hint="eastAsia" w:ascii="Times New Roman" w:hAnsi="Times New Roman" w:cs="Times New Roman"/>
          <w:szCs w:val="28"/>
        </w:rPr>
        <w:t xml:space="preserve">    16 credit points    </w:t>
      </w:r>
      <w:r>
        <w:rPr>
          <w:rFonts w:hint="eastAsia" w:ascii="等线" w:hAnsi="等线" w:eastAsia="等线" w:cs="Times New Roman"/>
          <w:sz w:val="21"/>
          <w:szCs w:val="24"/>
        </w:rPr>
        <w:t>≥</w:t>
      </w:r>
      <w:r>
        <w:rPr>
          <w:rFonts w:hint="eastAsia" w:ascii="Times New Roman" w:hAnsi="Times New Roman" w:cs="Times New Roman"/>
          <w:szCs w:val="28"/>
        </w:rPr>
        <w:t xml:space="preserve">6 credit points  2 credit points  </w:t>
      </w:r>
    </w:p>
    <w:p>
      <w:pPr>
        <w:spacing w:after="0"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等线" w:hAnsi="等线" w:eastAsia="等线" w:cs="Times New Roman"/>
          <w:sz w:val="21"/>
          <w:szCs w:val="24"/>
        </w:rPr>
        <w:t>≥1</w:t>
      </w:r>
      <w:r>
        <w:rPr>
          <w:rFonts w:hint="eastAsia" w:ascii="Times New Roman" w:hAnsi="Times New Roman" w:cs="Times New Roman"/>
          <w:sz w:val="21"/>
          <w:szCs w:val="24"/>
        </w:rPr>
        <w:t xml:space="preserve"> credit point</w:t>
      </w:r>
      <w:r>
        <w:rPr>
          <w:rFonts w:hint="eastAsia" w:ascii="Times New Roman" w:hAnsi="Times New Roman" w:cs="Times New Roman"/>
          <w:szCs w:val="28"/>
        </w:rPr>
        <w:t xml:space="preserve">       (</w:t>
      </w:r>
      <w:r>
        <w:rPr>
          <w:rFonts w:ascii="Times New Roman" w:hAnsi="Times New Roman" w:cs="Times New Roman"/>
          <w:szCs w:val="28"/>
        </w:rPr>
        <w:t>compulsory</w:t>
      </w:r>
      <w:r>
        <w:rPr>
          <w:rFonts w:hint="eastAsia" w:ascii="Times New Roman" w:hAnsi="Times New Roman" w:cs="Times New Roman"/>
          <w:szCs w:val="28"/>
        </w:rPr>
        <w:t xml:space="preserve">)   </w:t>
      </w:r>
    </w:p>
    <w:p>
      <w:pPr>
        <w:spacing w:after="0" w:line="240" w:lineRule="auto"/>
        <w:rPr>
          <w:rFonts w:ascii="Times New Roman" w:hAnsi="Times New Roman" w:cs="Times New Roman"/>
          <w:sz w:val="21"/>
          <w:szCs w:val="24"/>
        </w:rPr>
      </w:pPr>
      <w:r>
        <w:rPr>
          <w:rFonts w:hint="eastAsia" w:ascii="Times New Roman" w:hAnsi="Times New Roman" w:cs="Times New Roman"/>
          <w:szCs w:val="28"/>
        </w:rPr>
        <w:t xml:space="preserve">          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hint="eastAsia" w:ascii="Times New Roman" w:hAnsi="Times New Roman" w:cs="Times New Roman"/>
          <w:szCs w:val="28"/>
        </w:rPr>
        <w:t xml:space="preserve">  </w:t>
      </w:r>
      <w:r>
        <w:rPr>
          <w:rFonts w:ascii="Times New Roman" w:hAnsi="Times New Roman" w:cs="Times New Roman"/>
          <w:szCs w:val="28"/>
        </w:rPr>
        <w:t xml:space="preserve">    </w:t>
      </w:r>
      <w:r>
        <w:rPr>
          <w:rFonts w:hint="eastAsia" w:ascii="Times New Roman" w:hAnsi="Times New Roman" w:eastAsia="等线" w:cs="Times New Roman"/>
          <w:sz w:val="21"/>
          <w:szCs w:val="24"/>
        </w:rPr>
        <w:t>≥10</w:t>
      </w:r>
      <w:r>
        <w:rPr>
          <w:rFonts w:ascii="Times New Roman" w:hAnsi="Times New Roman" w:cs="Times New Roman"/>
          <w:sz w:val="21"/>
          <w:szCs w:val="24"/>
        </w:rPr>
        <w:t xml:space="preserve"> cr</w:t>
      </w:r>
      <w:r>
        <w:rPr>
          <w:rFonts w:hint="eastAsia" w:ascii="Times New Roman" w:hAnsi="Times New Roman" w:cs="Times New Roman"/>
          <w:sz w:val="21"/>
          <w:szCs w:val="24"/>
        </w:rPr>
        <w:t>edit points</w:t>
      </w:r>
    </w:p>
    <w:p>
      <w:pPr>
        <w:spacing w:after="0"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 w:val="21"/>
          <w:szCs w:val="24"/>
        </w:rPr>
        <w:t xml:space="preserve">                    (electives)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                         </w:t>
      </w:r>
    </w:p>
    <w:p>
      <w:pPr>
        <w:spacing w:line="240" w:lineRule="auto"/>
        <w:rPr>
          <w:rFonts w:hint="eastAsia" w:ascii="Times New Roman" w:hAnsi="Times New Roman" w:cs="Times New Roman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Cordi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ngsana New">
    <w:altName w:val="Microsoft Sans Serif"/>
    <w:panose1 w:val="02020603050405020304"/>
    <w:charset w:val="DE"/>
    <w:family w:val="roman"/>
    <w:pitch w:val="default"/>
    <w:sig w:usb0="00000000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hNDMxMGNmNDk1MzhjZWU4Yjk1OGRlYThmMTRlYTEifQ=="/>
  </w:docVars>
  <w:rsids>
    <w:rsidRoot w:val="00CB7448"/>
    <w:rsid w:val="001C2D8A"/>
    <w:rsid w:val="0035056C"/>
    <w:rsid w:val="0038356D"/>
    <w:rsid w:val="00466AF8"/>
    <w:rsid w:val="00472234"/>
    <w:rsid w:val="00565AA7"/>
    <w:rsid w:val="0068496F"/>
    <w:rsid w:val="00721C59"/>
    <w:rsid w:val="007A0547"/>
    <w:rsid w:val="007C1112"/>
    <w:rsid w:val="00820F33"/>
    <w:rsid w:val="008C1D71"/>
    <w:rsid w:val="009114C1"/>
    <w:rsid w:val="00951157"/>
    <w:rsid w:val="00A9452B"/>
    <w:rsid w:val="00AE229C"/>
    <w:rsid w:val="00BD05C8"/>
    <w:rsid w:val="00BF7A34"/>
    <w:rsid w:val="00CB7448"/>
    <w:rsid w:val="00CF3C5F"/>
    <w:rsid w:val="00D25FB8"/>
    <w:rsid w:val="00E50DEC"/>
    <w:rsid w:val="00F83776"/>
    <w:rsid w:val="00F9597C"/>
    <w:rsid w:val="7325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30"/>
      <w:lang w:val="en-US" w:eastAsia="zh-CN" w:bidi="th-TH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61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5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40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35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22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22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3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71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61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5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40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35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71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3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22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svg"/><Relationship Id="rId8" Type="http://schemas.openxmlformats.org/officeDocument/2006/relationships/image" Target="media/image3.png"/><Relationship Id="rId7" Type="http://schemas.openxmlformats.org/officeDocument/2006/relationships/image" Target="media/image2.sv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svg"/><Relationship Id="rId14" Type="http://schemas.openxmlformats.org/officeDocument/2006/relationships/image" Target="media/image9.png"/><Relationship Id="rId13" Type="http://schemas.openxmlformats.org/officeDocument/2006/relationships/image" Target="media/image8.svg"/><Relationship Id="rId12" Type="http://schemas.openxmlformats.org/officeDocument/2006/relationships/image" Target="media/image7.png"/><Relationship Id="rId11" Type="http://schemas.openxmlformats.org/officeDocument/2006/relationships/image" Target="media/image6.sv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812</Words>
  <Characters>5203</Characters>
  <Lines>46</Lines>
  <Paragraphs>13</Paragraphs>
  <TotalTime>128</TotalTime>
  <ScaleCrop>false</ScaleCrop>
  <LinksUpToDate>false</LinksUpToDate>
  <CharactersWithSpaces>6478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2024-06-26T23:58:00Z</dcterms:created>
  <dc:creator>宇红 张</dc:creator>
  <cp:lastModifiedBy>弓长</cp:lastModifiedBy>
  <dcterms:modified xsi:type="dcterms:W3CDTF">2024-06-27T02:55:51Z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8228F058763044A898F952193490A4B3_12</vt:lpwstr>
  </property>
</Properties>
</file>